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4B8CD" w14:textId="77777777" w:rsidR="00DB6AED" w:rsidRPr="00DB6AED" w:rsidRDefault="00DB6AED" w:rsidP="001F5603">
      <w:pPr>
        <w:jc w:val="center"/>
        <w:rPr>
          <w:rFonts w:ascii="Arial" w:hAnsi="Arial" w:cs="Arial"/>
          <w:sz w:val="16"/>
          <w:szCs w:val="16"/>
        </w:rPr>
      </w:pPr>
      <w:bookmarkStart w:id="0" w:name="_GoBack"/>
      <w:bookmarkEnd w:id="0"/>
    </w:p>
    <w:p w14:paraId="6A65C918" w14:textId="36E6D68B" w:rsidR="00005AC1" w:rsidRPr="00D445A2" w:rsidRDefault="008930B8" w:rsidP="00D445A2">
      <w:pPr>
        <w:jc w:val="center"/>
        <w:rPr>
          <w:rFonts w:ascii="Arial" w:hAnsi="Arial" w:cs="Arial"/>
          <w:b/>
          <w:sz w:val="28"/>
          <w:szCs w:val="28"/>
        </w:rPr>
      </w:pPr>
      <w:r w:rsidRPr="00D445A2">
        <w:rPr>
          <w:rFonts w:ascii="Arial" w:hAnsi="Arial" w:cs="Arial"/>
          <w:b/>
          <w:sz w:val="28"/>
          <w:szCs w:val="28"/>
        </w:rPr>
        <w:t>Load line analysis for a diode circuit</w:t>
      </w:r>
      <w:r w:rsidR="00D03D9C" w:rsidRPr="00D445A2">
        <w:rPr>
          <w:rFonts w:ascii="Arial" w:hAnsi="Arial" w:cs="Arial"/>
          <w:b/>
          <w:sz w:val="28"/>
          <w:szCs w:val="28"/>
        </w:rPr>
        <w:t xml:space="preserve"> (I versus V</w:t>
      </w:r>
      <w:r w:rsidR="00D03D9C" w:rsidRPr="00D445A2">
        <w:rPr>
          <w:rFonts w:ascii="Arial" w:hAnsi="Arial" w:cs="Arial"/>
          <w:b/>
          <w:sz w:val="28"/>
          <w:szCs w:val="28"/>
          <w:vertAlign w:val="subscript"/>
        </w:rPr>
        <w:t>D</w:t>
      </w:r>
      <w:r w:rsidR="00D03D9C" w:rsidRPr="00D445A2">
        <w:rPr>
          <w:rFonts w:ascii="Arial" w:hAnsi="Arial" w:cs="Arial"/>
          <w:b/>
          <w:sz w:val="28"/>
          <w:szCs w:val="28"/>
        </w:rPr>
        <w:t>)</w:t>
      </w:r>
    </w:p>
    <w:p w14:paraId="095A037A" w14:textId="77777777" w:rsidR="008930B8" w:rsidRDefault="008930B8" w:rsidP="0005193A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58870A7E" wp14:editId="6327B11B">
            <wp:extent cx="5986383" cy="1460500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951" cy="1461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3C24F7" w14:textId="77777777" w:rsidR="00896122" w:rsidRDefault="00896122" w:rsidP="0081709C">
      <w:pPr>
        <w:spacing w:line="276" w:lineRule="auto"/>
        <w:rPr>
          <w:rFonts w:ascii="Arial" w:hAnsi="Arial" w:cs="Arial"/>
        </w:rPr>
      </w:pPr>
    </w:p>
    <w:p w14:paraId="16305DB1" w14:textId="2645301C" w:rsidR="008930B8" w:rsidRDefault="008930B8" w:rsidP="0081709C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A plot of the current, I, versus the voltage drop across the diode, V</w:t>
      </w:r>
      <w:r w:rsidRPr="0081709C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, will yield a straight l</w:t>
      </w:r>
      <w:r w:rsidR="00631586">
        <w:rPr>
          <w:rFonts w:ascii="Arial" w:hAnsi="Arial" w:cs="Arial"/>
        </w:rPr>
        <w:t>ine, called the "Load Line", of</w:t>
      </w:r>
      <w:r>
        <w:rPr>
          <w:rFonts w:ascii="Arial" w:hAnsi="Arial" w:cs="Arial"/>
        </w:rPr>
        <w:t xml:space="preserve"> </w:t>
      </w:r>
      <w:r w:rsidR="00631586">
        <w:rPr>
          <w:rFonts w:ascii="Arial" w:hAnsi="Arial" w:cs="Arial"/>
        </w:rPr>
        <w:t>po</w:t>
      </w:r>
      <w:r w:rsidR="00F04246">
        <w:rPr>
          <w:rFonts w:ascii="Arial" w:hAnsi="Arial" w:cs="Arial"/>
        </w:rPr>
        <w:t>ssible</w:t>
      </w:r>
      <w:r w:rsidR="00631586">
        <w:rPr>
          <w:rFonts w:ascii="Arial" w:hAnsi="Arial" w:cs="Arial"/>
        </w:rPr>
        <w:t xml:space="preserve"> values of </w:t>
      </w:r>
      <w:r>
        <w:rPr>
          <w:rFonts w:ascii="Arial" w:hAnsi="Arial" w:cs="Arial"/>
        </w:rPr>
        <w:t>current</w:t>
      </w:r>
      <w:r w:rsidR="00631586">
        <w:rPr>
          <w:rFonts w:ascii="Arial" w:hAnsi="Arial" w:cs="Arial"/>
        </w:rPr>
        <w:t xml:space="preserve"> flow</w:t>
      </w:r>
      <w:r>
        <w:rPr>
          <w:rFonts w:ascii="Arial" w:hAnsi="Arial" w:cs="Arial"/>
        </w:rPr>
        <w:t xml:space="preserve"> in the circuit.</w:t>
      </w:r>
      <w:r w:rsidR="0081709C">
        <w:rPr>
          <w:rFonts w:ascii="Arial" w:hAnsi="Arial" w:cs="Arial"/>
        </w:rPr>
        <w:t xml:space="preserve"> We form </w:t>
      </w:r>
      <w:r w:rsidR="00631586">
        <w:rPr>
          <w:rFonts w:ascii="Arial" w:hAnsi="Arial" w:cs="Arial"/>
        </w:rPr>
        <w:t>the</w:t>
      </w:r>
      <w:r w:rsidR="0081709C">
        <w:rPr>
          <w:rFonts w:ascii="Arial" w:hAnsi="Arial" w:cs="Arial"/>
        </w:rPr>
        <w:t xml:space="preserve"> line by noting that I = 0 at V</w:t>
      </w:r>
      <w:r w:rsidR="0081709C" w:rsidRPr="0081709C">
        <w:rPr>
          <w:rFonts w:ascii="Arial" w:hAnsi="Arial" w:cs="Arial"/>
          <w:vertAlign w:val="subscript"/>
        </w:rPr>
        <w:t>D</w:t>
      </w:r>
      <w:r w:rsidR="0081709C">
        <w:rPr>
          <w:rFonts w:ascii="Arial" w:hAnsi="Arial" w:cs="Arial"/>
          <w:vertAlign w:val="subscript"/>
        </w:rPr>
        <w:t xml:space="preserve"> = </w:t>
      </w:r>
      <w:r w:rsidR="0081709C">
        <w:rPr>
          <w:rFonts w:ascii="Arial" w:hAnsi="Arial" w:cs="Arial"/>
        </w:rPr>
        <w:t>V</w:t>
      </w:r>
      <w:r w:rsidR="0081709C">
        <w:rPr>
          <w:rFonts w:ascii="Arial" w:hAnsi="Arial" w:cs="Arial"/>
          <w:vertAlign w:val="subscript"/>
        </w:rPr>
        <w:t>S</w:t>
      </w:r>
      <w:r w:rsidR="0081709C" w:rsidRPr="0081709C">
        <w:rPr>
          <w:rFonts w:ascii="Arial" w:hAnsi="Arial" w:cs="Arial"/>
        </w:rPr>
        <w:t xml:space="preserve"> and that </w:t>
      </w:r>
      <w:r w:rsidR="0005193A">
        <w:rPr>
          <w:rFonts w:ascii="Arial" w:hAnsi="Arial" w:cs="Arial"/>
        </w:rPr>
        <w:t>I = V</w:t>
      </w:r>
      <w:r w:rsidR="0005193A">
        <w:rPr>
          <w:rFonts w:ascii="Arial" w:hAnsi="Arial" w:cs="Arial"/>
          <w:vertAlign w:val="subscript"/>
        </w:rPr>
        <w:t>D</w:t>
      </w:r>
      <w:r w:rsidR="0005193A">
        <w:rPr>
          <w:rFonts w:ascii="Arial" w:hAnsi="Arial" w:cs="Arial"/>
        </w:rPr>
        <w:t>/(R</w:t>
      </w:r>
      <w:r w:rsidR="0005193A" w:rsidRPr="0005193A">
        <w:rPr>
          <w:rFonts w:ascii="Arial" w:hAnsi="Arial" w:cs="Arial"/>
          <w:vertAlign w:val="subscript"/>
        </w:rPr>
        <w:t>S</w:t>
      </w:r>
      <w:r w:rsidR="0005193A">
        <w:rPr>
          <w:rFonts w:ascii="Arial" w:hAnsi="Arial" w:cs="Arial"/>
        </w:rPr>
        <w:t xml:space="preserve"> + R</w:t>
      </w:r>
      <w:r w:rsidR="0005193A" w:rsidRPr="0005193A">
        <w:rPr>
          <w:rFonts w:ascii="Arial" w:hAnsi="Arial" w:cs="Arial"/>
          <w:vertAlign w:val="subscript"/>
        </w:rPr>
        <w:t>L</w:t>
      </w:r>
      <w:r w:rsidR="0005193A">
        <w:rPr>
          <w:rFonts w:ascii="Arial" w:hAnsi="Arial" w:cs="Arial"/>
        </w:rPr>
        <w:t>) at V</w:t>
      </w:r>
      <w:r w:rsidR="0005193A">
        <w:rPr>
          <w:rFonts w:ascii="Arial" w:hAnsi="Arial" w:cs="Arial"/>
          <w:vertAlign w:val="subscript"/>
        </w:rPr>
        <w:t>S</w:t>
      </w:r>
      <w:r w:rsidR="0005193A">
        <w:rPr>
          <w:rFonts w:ascii="Arial" w:hAnsi="Arial" w:cs="Arial"/>
        </w:rPr>
        <w:t xml:space="preserve"> = 0, as shown below:</w:t>
      </w:r>
    </w:p>
    <w:p w14:paraId="198D6A58" w14:textId="77777777" w:rsidR="0005193A" w:rsidRDefault="0005193A" w:rsidP="0081709C">
      <w:pPr>
        <w:spacing w:line="276" w:lineRule="auto"/>
        <w:rPr>
          <w:rFonts w:ascii="Arial" w:hAnsi="Arial" w:cs="Arial"/>
        </w:rPr>
      </w:pPr>
    </w:p>
    <w:p w14:paraId="61358164" w14:textId="3734D62F" w:rsidR="0005193A" w:rsidRDefault="0005193A" w:rsidP="0005193A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3856CB68" wp14:editId="48F1AD2A">
            <wp:extent cx="4394200" cy="1570063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479" cy="1570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B1C7D9" w14:textId="77777777" w:rsidR="0005193A" w:rsidRDefault="0005193A" w:rsidP="0081709C">
      <w:pPr>
        <w:spacing w:line="276" w:lineRule="auto"/>
        <w:rPr>
          <w:rFonts w:ascii="Arial" w:hAnsi="Arial" w:cs="Arial"/>
        </w:rPr>
      </w:pPr>
    </w:p>
    <w:p w14:paraId="7B4FE76E" w14:textId="2713D229" w:rsidR="0005193A" w:rsidRDefault="006B451D" w:rsidP="00CE0F59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The so called "</w:t>
      </w:r>
      <w:r w:rsidR="000F2E01">
        <w:rPr>
          <w:rFonts w:ascii="Arial" w:hAnsi="Arial" w:cs="Arial"/>
        </w:rPr>
        <w:t>Op</w:t>
      </w:r>
      <w:r>
        <w:rPr>
          <w:rFonts w:ascii="Arial" w:hAnsi="Arial" w:cs="Arial"/>
        </w:rPr>
        <w:t xml:space="preserve">erating </w:t>
      </w:r>
      <w:r w:rsidR="00CE0F59">
        <w:rPr>
          <w:rFonts w:ascii="Arial" w:hAnsi="Arial" w:cs="Arial"/>
        </w:rPr>
        <w:t>P</w:t>
      </w:r>
      <w:r>
        <w:rPr>
          <w:rFonts w:ascii="Arial" w:hAnsi="Arial" w:cs="Arial"/>
        </w:rPr>
        <w:t>oint" is found through the second equation that relate</w:t>
      </w:r>
      <w:r w:rsidR="002A788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 and V</w:t>
      </w:r>
      <w:r w:rsidRPr="006B451D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, namely the diode equation I = I</w:t>
      </w:r>
      <w:r w:rsidRPr="006B451D">
        <w:rPr>
          <w:rFonts w:ascii="Arial" w:hAnsi="Arial" w:cs="Arial"/>
          <w:vertAlign w:val="subscript"/>
        </w:rPr>
        <w:t>0</w:t>
      </w:r>
      <w:r>
        <w:rPr>
          <w:rFonts w:ascii="Arial" w:hAnsi="Arial" w:cs="Arial"/>
        </w:rPr>
        <w:t>[</w:t>
      </w:r>
      <w:proofErr w:type="spellStart"/>
      <w:r>
        <w:rPr>
          <w:rFonts w:ascii="Arial" w:hAnsi="Arial" w:cs="Arial"/>
        </w:rPr>
        <w:t>exp</w:t>
      </w:r>
      <w:proofErr w:type="spellEnd"/>
      <w:r>
        <w:rPr>
          <w:rFonts w:ascii="Arial" w:hAnsi="Arial" w:cs="Arial"/>
        </w:rPr>
        <w:t>(V</w:t>
      </w:r>
      <w:r w:rsidRPr="006B451D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/K</w:t>
      </w:r>
      <w:r w:rsidRPr="006B451D">
        <w:rPr>
          <w:rFonts w:ascii="Arial" w:hAnsi="Arial" w:cs="Arial"/>
          <w:vertAlign w:val="subscript"/>
        </w:rPr>
        <w:t>B</w:t>
      </w:r>
      <w:r>
        <w:rPr>
          <w:rFonts w:ascii="Arial" w:hAnsi="Arial" w:cs="Arial"/>
        </w:rPr>
        <w:t>T) - 1].</w:t>
      </w:r>
      <w:r w:rsidR="002A788F">
        <w:rPr>
          <w:rFonts w:ascii="Arial" w:hAnsi="Arial" w:cs="Arial"/>
        </w:rPr>
        <w:t xml:space="preserve"> The I-V relation for the diode will cross the Load</w:t>
      </w:r>
      <w:r w:rsidR="00631586">
        <w:rPr>
          <w:rFonts w:ascii="Arial" w:hAnsi="Arial" w:cs="Arial"/>
        </w:rPr>
        <w:t xml:space="preserve"> Line</w:t>
      </w:r>
      <w:r w:rsidR="00561EED">
        <w:rPr>
          <w:rFonts w:ascii="Arial" w:hAnsi="Arial" w:cs="Arial"/>
        </w:rPr>
        <w:t xml:space="preserve"> at</w:t>
      </w:r>
      <w:r w:rsidR="002A788F">
        <w:rPr>
          <w:rFonts w:ascii="Arial" w:hAnsi="Arial" w:cs="Arial"/>
        </w:rPr>
        <w:t xml:space="preserve"> the Operation </w:t>
      </w:r>
      <w:r w:rsidR="00631586">
        <w:rPr>
          <w:rFonts w:ascii="Arial" w:hAnsi="Arial" w:cs="Arial"/>
        </w:rPr>
        <w:t>P</w:t>
      </w:r>
      <w:r w:rsidR="002A788F">
        <w:rPr>
          <w:rFonts w:ascii="Arial" w:hAnsi="Arial" w:cs="Arial"/>
        </w:rPr>
        <w:t>oint</w:t>
      </w:r>
      <w:r w:rsidR="002161A1">
        <w:rPr>
          <w:rFonts w:ascii="Arial" w:hAnsi="Arial" w:cs="Arial"/>
        </w:rPr>
        <w:t xml:space="preserve"> (open circle above)</w:t>
      </w:r>
      <w:r w:rsidR="002A788F">
        <w:rPr>
          <w:rFonts w:ascii="Arial" w:hAnsi="Arial" w:cs="Arial"/>
        </w:rPr>
        <w:t>.</w:t>
      </w:r>
      <w:r w:rsidR="00D23CF7">
        <w:rPr>
          <w:rFonts w:ascii="Arial" w:hAnsi="Arial" w:cs="Arial"/>
        </w:rPr>
        <w:t xml:space="preserve"> This provides a graphical solution </w:t>
      </w:r>
      <w:r w:rsidR="00F04246">
        <w:rPr>
          <w:rFonts w:ascii="Arial" w:hAnsi="Arial" w:cs="Arial"/>
        </w:rPr>
        <w:t xml:space="preserve">for the currents and voltages in a circuit with a </w:t>
      </w:r>
      <w:r w:rsidR="00D23CF7">
        <w:rPr>
          <w:rFonts w:ascii="Arial" w:hAnsi="Arial" w:cs="Arial"/>
        </w:rPr>
        <w:t>diode</w:t>
      </w:r>
      <w:r w:rsidR="00F04246">
        <w:rPr>
          <w:rFonts w:ascii="Arial" w:hAnsi="Arial" w:cs="Arial"/>
        </w:rPr>
        <w:t>.</w:t>
      </w:r>
    </w:p>
    <w:p w14:paraId="436E6F1B" w14:textId="2ABB4619" w:rsidR="0005193A" w:rsidRDefault="0005193A" w:rsidP="00CE0F59">
      <w:pPr>
        <w:spacing w:line="276" w:lineRule="auto"/>
        <w:jc w:val="both"/>
        <w:rPr>
          <w:rFonts w:ascii="Arial" w:hAnsi="Arial" w:cs="Arial"/>
        </w:rPr>
      </w:pPr>
    </w:p>
    <w:p w14:paraId="6D7CEAF8" w14:textId="2FC41FBE" w:rsidR="00D15E23" w:rsidRDefault="00CE0F59" w:rsidP="00CE0F59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What happens when</w:t>
      </w:r>
      <w:r w:rsidR="0057238A">
        <w:rPr>
          <w:rFonts w:ascii="Arial" w:hAnsi="Arial" w:cs="Arial"/>
        </w:rPr>
        <w:t xml:space="preserve"> the source voltage changes with time, i.e.,</w:t>
      </w:r>
      <w:r>
        <w:rPr>
          <w:rFonts w:ascii="Arial" w:hAnsi="Arial" w:cs="Arial"/>
        </w:rPr>
        <w:t xml:space="preserve"> V</w:t>
      </w:r>
      <w:r w:rsidRPr="00CE0F59">
        <w:rPr>
          <w:rFonts w:ascii="Arial" w:hAnsi="Arial" w:cs="Arial"/>
          <w:vertAlign w:val="subscript"/>
        </w:rPr>
        <w:t>S</w:t>
      </w:r>
      <w:r>
        <w:rPr>
          <w:rFonts w:ascii="Arial" w:hAnsi="Arial" w:cs="Arial"/>
        </w:rPr>
        <w:t xml:space="preserve"> = V</w:t>
      </w:r>
      <w:r w:rsidRPr="00CE0F59">
        <w:rPr>
          <w:rFonts w:ascii="Arial" w:hAnsi="Arial" w:cs="Arial"/>
          <w:vertAlign w:val="subscript"/>
        </w:rPr>
        <w:t>S</w:t>
      </w:r>
      <w:r>
        <w:rPr>
          <w:rFonts w:ascii="Arial" w:hAnsi="Arial" w:cs="Arial"/>
        </w:rPr>
        <w:t xml:space="preserve">(t)? Here the Load Line varies with time; the slope is constant at </w:t>
      </w:r>
      <w:proofErr w:type="spellStart"/>
      <w:r>
        <w:rPr>
          <w:rFonts w:ascii="Arial" w:hAnsi="Arial" w:cs="Arial"/>
        </w:rPr>
        <w:t>dI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dV</w:t>
      </w:r>
      <w:proofErr w:type="spellEnd"/>
      <w:r>
        <w:rPr>
          <w:rFonts w:ascii="Arial" w:hAnsi="Arial" w:cs="Arial"/>
        </w:rPr>
        <w:t xml:space="preserve"> = -1/(R</w:t>
      </w:r>
      <w:r w:rsidRPr="0005193A">
        <w:rPr>
          <w:rFonts w:ascii="Arial" w:hAnsi="Arial" w:cs="Arial"/>
          <w:vertAlign w:val="subscript"/>
        </w:rPr>
        <w:t>S</w:t>
      </w:r>
      <w:r>
        <w:rPr>
          <w:rFonts w:ascii="Arial" w:hAnsi="Arial" w:cs="Arial"/>
        </w:rPr>
        <w:t xml:space="preserve"> + R</w:t>
      </w:r>
      <w:r w:rsidRPr="0005193A">
        <w:rPr>
          <w:rFonts w:ascii="Arial" w:hAnsi="Arial" w:cs="Arial"/>
          <w:vertAlign w:val="subscript"/>
        </w:rPr>
        <w:t>L</w:t>
      </w:r>
      <w:r>
        <w:rPr>
          <w:rFonts w:ascii="Arial" w:hAnsi="Arial" w:cs="Arial"/>
        </w:rPr>
        <w:t>) while the intercept shifts</w:t>
      </w:r>
      <w:r w:rsidR="0057238A">
        <w:rPr>
          <w:rFonts w:ascii="Arial" w:hAnsi="Arial" w:cs="Arial"/>
        </w:rPr>
        <w:t>, as shown below</w:t>
      </w:r>
      <w:r>
        <w:rPr>
          <w:rFonts w:ascii="Arial" w:hAnsi="Arial" w:cs="Arial"/>
        </w:rPr>
        <w:t>. When V</w:t>
      </w:r>
      <w:r w:rsidRPr="00CE0F59">
        <w:rPr>
          <w:rFonts w:ascii="Arial" w:hAnsi="Arial" w:cs="Arial"/>
          <w:vertAlign w:val="subscript"/>
        </w:rPr>
        <w:t>S</w:t>
      </w:r>
      <w:r>
        <w:rPr>
          <w:rFonts w:ascii="Arial" w:hAnsi="Arial" w:cs="Arial"/>
        </w:rPr>
        <w:t>(t) varies symmetrically around zero, as with the AC line, we see that the maximum positive value of V</w:t>
      </w:r>
      <w:r w:rsidRPr="00CE0F59">
        <w:rPr>
          <w:rFonts w:ascii="Arial" w:hAnsi="Arial" w:cs="Arial"/>
          <w:vertAlign w:val="subscript"/>
        </w:rPr>
        <w:t>S</w:t>
      </w:r>
      <w:r>
        <w:rPr>
          <w:rFonts w:ascii="Arial" w:hAnsi="Arial" w:cs="Arial"/>
        </w:rPr>
        <w:t>(t) leads to the maximum current flow, while the maximum negative value of V</w:t>
      </w:r>
      <w:r w:rsidRPr="00CE0F59">
        <w:rPr>
          <w:rFonts w:ascii="Arial" w:hAnsi="Arial" w:cs="Arial"/>
          <w:vertAlign w:val="subscript"/>
        </w:rPr>
        <w:t>S</w:t>
      </w:r>
      <w:r>
        <w:rPr>
          <w:rFonts w:ascii="Arial" w:hAnsi="Arial" w:cs="Arial"/>
        </w:rPr>
        <w:t xml:space="preserve">(t) leads to a minimal current, </w:t>
      </w:r>
      <w:r w:rsidR="002161A1">
        <w:rPr>
          <w:rFonts w:ascii="Arial" w:hAnsi="Arial" w:cs="Arial"/>
        </w:rPr>
        <w:t xml:space="preserve">so that </w:t>
      </w:r>
      <w:r>
        <w:rPr>
          <w:rFonts w:ascii="Arial" w:hAnsi="Arial" w:cs="Arial"/>
        </w:rPr>
        <w:t>asymptotically I(V</w:t>
      </w:r>
      <w:r w:rsidRPr="00CE0F59">
        <w:rPr>
          <w:rFonts w:ascii="Arial" w:hAnsi="Arial" w:cs="Arial"/>
          <w:vertAlign w:val="subscript"/>
        </w:rPr>
        <w:t>S</w:t>
      </w:r>
      <w:r w:rsidR="0057238A">
        <w:rPr>
          <w:rFonts w:ascii="Arial" w:hAnsi="Arial" w:cs="Arial"/>
          <w:vertAlign w:val="subscript"/>
        </w:rPr>
        <w:t> </w:t>
      </w:r>
      <w:r>
        <w:rPr>
          <w:rFonts w:ascii="Arial" w:hAnsi="Arial" w:cs="Arial"/>
        </w:rPr>
        <w:sym w:font="Symbol" w:char="F0AE"/>
      </w:r>
      <w:r w:rsidR="0057238A">
        <w:rPr>
          <w:rFonts w:ascii="Arial" w:hAnsi="Arial" w:cs="Arial"/>
        </w:rPr>
        <w:t> </w:t>
      </w:r>
      <w:r w:rsidR="0057238A">
        <w:rPr>
          <w:rFonts w:ascii="Arial" w:hAnsi="Arial" w:cs="Arial"/>
        </w:rPr>
        <w:noBreakHyphen/>
      </w:r>
      <w:r w:rsidRPr="00CE0F59">
        <w:rPr>
          <w:rFonts w:ascii="Arial" w:hAnsi="Arial" w:cs="Arial"/>
          <w:sz w:val="28"/>
          <w:szCs w:val="28"/>
        </w:rPr>
        <w:t>∞</w:t>
      </w:r>
      <w:r>
        <w:rPr>
          <w:rFonts w:ascii="Arial" w:hAnsi="Arial" w:cs="Arial"/>
        </w:rPr>
        <w:t>)</w:t>
      </w:r>
      <w:r w:rsidR="0057238A">
        <w:rPr>
          <w:rFonts w:ascii="Arial" w:hAnsi="Arial" w:cs="Arial"/>
        </w:rPr>
        <w:t> </w:t>
      </w:r>
      <w:r>
        <w:rPr>
          <w:rFonts w:ascii="Arial" w:hAnsi="Arial" w:cs="Arial"/>
        </w:rPr>
        <w:sym w:font="Symbol" w:char="F0AE"/>
      </w:r>
      <w:r w:rsidR="0057238A">
        <w:rPr>
          <w:rFonts w:ascii="Arial" w:hAnsi="Arial" w:cs="Arial"/>
        </w:rPr>
        <w:t> </w:t>
      </w:r>
      <w:r w:rsidR="0057238A">
        <w:rPr>
          <w:rFonts w:ascii="Arial" w:hAnsi="Arial" w:cs="Arial"/>
        </w:rPr>
        <w:noBreakHyphen/>
      </w:r>
      <w:r>
        <w:rPr>
          <w:rFonts w:ascii="Arial" w:hAnsi="Arial" w:cs="Arial"/>
        </w:rPr>
        <w:t>I</w:t>
      </w:r>
      <w:r w:rsidRPr="00CE0F59">
        <w:rPr>
          <w:rFonts w:ascii="Arial" w:hAnsi="Arial" w:cs="Arial"/>
          <w:vertAlign w:val="subscript"/>
        </w:rPr>
        <w:t>0</w:t>
      </w:r>
      <w:r>
        <w:rPr>
          <w:rFonts w:ascii="Arial" w:hAnsi="Arial" w:cs="Arial"/>
        </w:rPr>
        <w:t>. Th</w:t>
      </w:r>
      <w:r w:rsidR="002161A1">
        <w:rPr>
          <w:rFonts w:ascii="Arial" w:hAnsi="Arial" w:cs="Arial"/>
        </w:rPr>
        <w:t>e rhythmic change in Operating Point (open circles below)</w:t>
      </w:r>
      <w:r>
        <w:rPr>
          <w:rFonts w:ascii="Arial" w:hAnsi="Arial" w:cs="Arial"/>
        </w:rPr>
        <w:t xml:space="preserve"> is the basis of the half-wave rectifier that you constructed</w:t>
      </w:r>
      <w:r w:rsidR="0057238A">
        <w:rPr>
          <w:rFonts w:ascii="Arial" w:hAnsi="Arial" w:cs="Arial"/>
        </w:rPr>
        <w:t>.</w:t>
      </w:r>
    </w:p>
    <w:p w14:paraId="1D5CC287" w14:textId="77777777" w:rsidR="00D15E23" w:rsidRDefault="00D15E23" w:rsidP="0081709C">
      <w:pPr>
        <w:spacing w:line="276" w:lineRule="auto"/>
        <w:rPr>
          <w:rFonts w:ascii="Arial" w:hAnsi="Arial" w:cs="Arial"/>
        </w:rPr>
      </w:pPr>
    </w:p>
    <w:p w14:paraId="1D84B8BA" w14:textId="377201F2" w:rsidR="00D15E23" w:rsidRDefault="00D15E23" w:rsidP="00CE0F59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08390911" wp14:editId="34C7D5A1">
            <wp:extent cx="3101878" cy="15938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385" cy="159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81E4D3" w14:textId="77777777" w:rsidR="00D03D9C" w:rsidRDefault="00D03D9C" w:rsidP="00D03D9C">
      <w:pPr>
        <w:spacing w:line="276" w:lineRule="auto"/>
        <w:jc w:val="both"/>
        <w:rPr>
          <w:rFonts w:ascii="Arial" w:hAnsi="Arial" w:cs="Arial"/>
        </w:rPr>
      </w:pPr>
    </w:p>
    <w:p w14:paraId="21414372" w14:textId="77777777" w:rsidR="00896122" w:rsidRDefault="00896122" w:rsidP="00D03D9C">
      <w:pPr>
        <w:spacing w:line="276" w:lineRule="auto"/>
        <w:jc w:val="both"/>
        <w:rPr>
          <w:rFonts w:ascii="Arial" w:hAnsi="Arial" w:cs="Arial"/>
          <w:b/>
        </w:rPr>
      </w:pPr>
    </w:p>
    <w:p w14:paraId="2824AAF6" w14:textId="53ACD8F9" w:rsidR="00D03D9C" w:rsidRDefault="00D03D9C" w:rsidP="00D03D9C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Just to emphasize what we learned, let's look at a second slightly more complicated load-line situation in which we have two supplies</w:t>
      </w:r>
      <w:r w:rsidR="005B595C">
        <w:rPr>
          <w:rFonts w:ascii="Arial" w:hAnsi="Arial" w:cs="Arial"/>
        </w:rPr>
        <w:t>, V</w:t>
      </w:r>
      <w:r w:rsidR="005B595C" w:rsidRPr="005B595C">
        <w:rPr>
          <w:rFonts w:ascii="Arial" w:hAnsi="Arial" w:cs="Arial"/>
          <w:vertAlign w:val="subscript"/>
        </w:rPr>
        <w:t>S</w:t>
      </w:r>
      <w:r w:rsidR="005B595C">
        <w:rPr>
          <w:rFonts w:ascii="Arial" w:hAnsi="Arial" w:cs="Arial"/>
        </w:rPr>
        <w:t xml:space="preserve"> and V</w:t>
      </w:r>
      <w:r w:rsidR="005B595C" w:rsidRPr="005B595C">
        <w:rPr>
          <w:rFonts w:ascii="Arial" w:hAnsi="Arial" w:cs="Arial"/>
          <w:vertAlign w:val="subscript"/>
        </w:rPr>
        <w:t>B</w:t>
      </w:r>
      <w:r w:rsidR="005B595C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We ignore the resistance of the diode, </w:t>
      </w:r>
      <w:proofErr w:type="spellStart"/>
      <w:r>
        <w:rPr>
          <w:rFonts w:ascii="Arial" w:hAnsi="Arial" w:cs="Arial"/>
        </w:rPr>
        <w:t>r</w:t>
      </w:r>
      <w:r w:rsidRPr="00401C4F">
        <w:rPr>
          <w:rFonts w:ascii="Arial" w:hAnsi="Arial" w:cs="Arial"/>
          <w:vertAlign w:val="subscript"/>
        </w:rPr>
        <w:t>D</w:t>
      </w:r>
      <w:proofErr w:type="spellEnd"/>
      <w:r>
        <w:rPr>
          <w:rFonts w:ascii="Arial" w:hAnsi="Arial" w:cs="Arial"/>
        </w:rPr>
        <w:t xml:space="preserve">, calculated as </w:t>
      </w:r>
      <w:proofErr w:type="spellStart"/>
      <w:r>
        <w:rPr>
          <w:rFonts w:ascii="Arial" w:hAnsi="Arial" w:cs="Arial"/>
        </w:rPr>
        <w:t>r</w:t>
      </w:r>
      <w:r w:rsidRPr="00401C4F">
        <w:rPr>
          <w:rFonts w:ascii="Arial" w:hAnsi="Arial" w:cs="Arial"/>
          <w:vertAlign w:val="subscript"/>
        </w:rPr>
        <w:t>D</w:t>
      </w:r>
      <w:proofErr w:type="spellEnd"/>
      <w:r>
        <w:rPr>
          <w:rFonts w:ascii="Arial" w:hAnsi="Arial" w:cs="Arial"/>
        </w:rPr>
        <w:t xml:space="preserve"> = (</w:t>
      </w:r>
      <w:proofErr w:type="spellStart"/>
      <w:r>
        <w:rPr>
          <w:rFonts w:ascii="Arial" w:hAnsi="Arial" w:cs="Arial"/>
        </w:rPr>
        <w:t>dV</w:t>
      </w:r>
      <w:r w:rsidRPr="00401C4F">
        <w:rPr>
          <w:rFonts w:ascii="Arial" w:hAnsi="Arial" w:cs="Arial"/>
          <w:vertAlign w:val="subscript"/>
        </w:rPr>
        <w:t>D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dI</w:t>
      </w:r>
      <w:proofErr w:type="spellEnd"/>
      <w:r>
        <w:rPr>
          <w:rFonts w:ascii="Arial" w:hAnsi="Arial" w:cs="Arial"/>
        </w:rPr>
        <w:t>)</w:t>
      </w:r>
      <w:r w:rsidRPr="00401C4F">
        <w:rPr>
          <w:rFonts w:ascii="Arial" w:hAnsi="Arial" w:cs="Arial"/>
          <w:vertAlign w:val="superscript"/>
        </w:rPr>
        <w:t>-1</w:t>
      </w:r>
      <w:r>
        <w:rPr>
          <w:rFonts w:ascii="Arial" w:hAnsi="Arial" w:cs="Arial"/>
        </w:rPr>
        <w:t>, in wr</w:t>
      </w:r>
      <w:r w:rsidR="005B595C">
        <w:rPr>
          <w:rFonts w:ascii="Arial" w:hAnsi="Arial" w:cs="Arial"/>
        </w:rPr>
        <w:t>i</w:t>
      </w:r>
      <w:r>
        <w:rPr>
          <w:rFonts w:ascii="Arial" w:hAnsi="Arial" w:cs="Arial"/>
        </w:rPr>
        <w:t>ting Kirchhoff's voltage law:</w:t>
      </w:r>
    </w:p>
    <w:p w14:paraId="67A93DAF" w14:textId="77777777" w:rsidR="00896122" w:rsidRDefault="00896122" w:rsidP="00D03D9C">
      <w:pPr>
        <w:spacing w:line="276" w:lineRule="auto"/>
        <w:jc w:val="both"/>
        <w:rPr>
          <w:rFonts w:ascii="Arial" w:hAnsi="Arial" w:cs="Arial"/>
        </w:rPr>
      </w:pPr>
    </w:p>
    <w:p w14:paraId="21BF7443" w14:textId="62DC7804" w:rsidR="00D03D9C" w:rsidRDefault="005B595C" w:rsidP="00D03D9C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761B99D" wp14:editId="54EEFCF1">
            <wp:extent cx="5638800" cy="5445814"/>
            <wp:effectExtent l="0" t="0" r="0" b="0"/>
            <wp:docPr id="6" name="Picture 6" descr="MacDisk:Users:Shared:TEACHING:PHYS_120:Phys120 2016:Notes:Scan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Disk:Users:Shared:TEACHING:PHYS_120:Phys120 2016:Notes:Scan 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9863" cy="5446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6A9A2A" w14:textId="77777777" w:rsidR="00896122" w:rsidRPr="0005193A" w:rsidRDefault="00896122" w:rsidP="00D03D9C">
      <w:pPr>
        <w:spacing w:line="276" w:lineRule="auto"/>
        <w:jc w:val="center"/>
        <w:rPr>
          <w:rFonts w:ascii="Arial" w:hAnsi="Arial" w:cs="Arial"/>
        </w:rPr>
      </w:pPr>
    </w:p>
    <w:p w14:paraId="1D8933E2" w14:textId="058DE2A2" w:rsidR="00D03D9C" w:rsidRPr="0005193A" w:rsidRDefault="00D03D9C" w:rsidP="00896122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For a value of R</w:t>
      </w:r>
      <w:r>
        <w:rPr>
          <w:rFonts w:ascii="Arial" w:hAnsi="Arial" w:cs="Arial"/>
          <w:vertAlign w:val="subscript"/>
        </w:rPr>
        <w:t>B</w:t>
      </w:r>
      <w:r>
        <w:rPr>
          <w:rFonts w:ascii="Arial" w:hAnsi="Arial" w:cs="Arial"/>
        </w:rPr>
        <w:t xml:space="preserve"> that is too large, the operating or Q-point moves to the left and, if it moves too close to the origin, the diode conducts poorly (and </w:t>
      </w:r>
      <w:proofErr w:type="spellStart"/>
      <w:r>
        <w:rPr>
          <w:rFonts w:ascii="Arial" w:hAnsi="Arial" w:cs="Arial"/>
        </w:rPr>
        <w:t>r</w:t>
      </w:r>
      <w:r w:rsidRPr="00D03D9C">
        <w:rPr>
          <w:rFonts w:ascii="Arial" w:hAnsi="Arial" w:cs="Arial"/>
          <w:vertAlign w:val="subscript"/>
        </w:rPr>
        <w:t>D</w:t>
      </w:r>
      <w:proofErr w:type="spellEnd"/>
      <w:r>
        <w:rPr>
          <w:rFonts w:ascii="Arial" w:hAnsi="Arial" w:cs="Arial"/>
        </w:rPr>
        <w:t xml:space="preserve"> cannot be neglected)</w:t>
      </w:r>
      <w:r w:rsidR="00896122">
        <w:rPr>
          <w:rFonts w:ascii="Arial" w:hAnsi="Arial" w:cs="Arial"/>
        </w:rPr>
        <w:t>.</w:t>
      </w:r>
    </w:p>
    <w:sectPr w:rsidR="00D03D9C" w:rsidRPr="0005193A" w:rsidSect="00896122">
      <w:pgSz w:w="12240" w:h="15840"/>
      <w:pgMar w:top="720" w:right="1440" w:bottom="9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0B8"/>
    <w:rsid w:val="00005AC1"/>
    <w:rsid w:val="0005193A"/>
    <w:rsid w:val="000562A4"/>
    <w:rsid w:val="000A645B"/>
    <w:rsid w:val="000F2E01"/>
    <w:rsid w:val="001F5603"/>
    <w:rsid w:val="0020163A"/>
    <w:rsid w:val="002161A1"/>
    <w:rsid w:val="002A788F"/>
    <w:rsid w:val="00561EED"/>
    <w:rsid w:val="0057238A"/>
    <w:rsid w:val="005B595C"/>
    <w:rsid w:val="00631586"/>
    <w:rsid w:val="006B451D"/>
    <w:rsid w:val="0081709C"/>
    <w:rsid w:val="008930B8"/>
    <w:rsid w:val="00896122"/>
    <w:rsid w:val="00A22B52"/>
    <w:rsid w:val="00A66EC0"/>
    <w:rsid w:val="00CE0F59"/>
    <w:rsid w:val="00CE4927"/>
    <w:rsid w:val="00D03D9C"/>
    <w:rsid w:val="00D15E23"/>
    <w:rsid w:val="00D23CF7"/>
    <w:rsid w:val="00D445A2"/>
    <w:rsid w:val="00DB6AED"/>
    <w:rsid w:val="00F04246"/>
    <w:rsid w:val="00FB2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7CB5065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36DEA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36DEA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jpe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253</Words>
  <Characters>1447</Characters>
  <Application>Microsoft Macintosh Word</Application>
  <DocSecurity>0</DocSecurity>
  <Lines>12</Lines>
  <Paragraphs>3</Paragraphs>
  <ScaleCrop>false</ScaleCrop>
  <Company>UCSD Physics</Company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Kleinfeld</dc:creator>
  <cp:keywords/>
  <dc:description/>
  <cp:lastModifiedBy>David Kleinfeld</cp:lastModifiedBy>
  <cp:revision>20</cp:revision>
  <cp:lastPrinted>2016-04-11T22:16:00Z</cp:lastPrinted>
  <dcterms:created xsi:type="dcterms:W3CDTF">2015-04-18T00:23:00Z</dcterms:created>
  <dcterms:modified xsi:type="dcterms:W3CDTF">2017-04-19T07:29:00Z</dcterms:modified>
</cp:coreProperties>
</file>